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3AC" w:rsidRDefault="005073AC" w:rsidP="005B5B63">
      <w:pPr>
        <w:bidi/>
        <w:jc w:val="both"/>
        <w:rPr>
          <w:sz w:val="44"/>
          <w:szCs w:val="44"/>
          <w:rtl/>
          <w:lang w:bidi="ar-DZ"/>
        </w:rPr>
      </w:pPr>
    </w:p>
    <w:p w:rsidR="005073AC" w:rsidRDefault="005073AC" w:rsidP="005073AC">
      <w:pPr>
        <w:bidi/>
        <w:jc w:val="both"/>
        <w:rPr>
          <w:sz w:val="44"/>
          <w:szCs w:val="44"/>
          <w:rtl/>
          <w:lang w:bidi="ar-DZ"/>
        </w:rPr>
      </w:pPr>
    </w:p>
    <w:p w:rsidR="005073AC" w:rsidRDefault="005073AC" w:rsidP="005073AC">
      <w:pPr>
        <w:bidi/>
        <w:jc w:val="both"/>
        <w:rPr>
          <w:sz w:val="44"/>
          <w:szCs w:val="44"/>
          <w:rtl/>
          <w:lang w:bidi="ar-DZ"/>
        </w:rPr>
      </w:pPr>
    </w:p>
    <w:p w:rsidR="005073AC" w:rsidRDefault="005073AC" w:rsidP="005073AC">
      <w:pPr>
        <w:bidi/>
        <w:jc w:val="both"/>
        <w:rPr>
          <w:sz w:val="44"/>
          <w:szCs w:val="44"/>
          <w:rtl/>
          <w:lang w:bidi="ar-DZ"/>
        </w:rPr>
      </w:pPr>
    </w:p>
    <w:p w:rsidR="005073AC" w:rsidRDefault="005073AC" w:rsidP="005073AC">
      <w:pPr>
        <w:bidi/>
        <w:jc w:val="both"/>
        <w:rPr>
          <w:sz w:val="44"/>
          <w:szCs w:val="44"/>
          <w:rtl/>
          <w:lang w:bidi="ar-DZ"/>
        </w:rPr>
      </w:pPr>
      <w:bookmarkStart w:id="0" w:name="_GoBack"/>
      <w:bookmarkEnd w:id="0"/>
    </w:p>
    <w:p w:rsidR="00AA1004" w:rsidRPr="008B276E" w:rsidRDefault="005B5B63" w:rsidP="005073AC">
      <w:pPr>
        <w:bidi/>
        <w:jc w:val="both"/>
        <w:rPr>
          <w:rFonts w:hint="cs"/>
          <w:sz w:val="44"/>
          <w:szCs w:val="44"/>
          <w:rtl/>
          <w:lang w:bidi="ar-DZ"/>
        </w:rPr>
      </w:pPr>
      <w:r w:rsidRPr="008B276E">
        <w:rPr>
          <w:rFonts w:hint="cs"/>
          <w:sz w:val="44"/>
          <w:szCs w:val="44"/>
          <w:rtl/>
          <w:lang w:bidi="ar-DZ"/>
        </w:rPr>
        <w:t>المهمة القبلية:</w:t>
      </w:r>
    </w:p>
    <w:p w:rsidR="005B5B63" w:rsidRPr="008B276E" w:rsidRDefault="005B5B63" w:rsidP="005B5B63">
      <w:pPr>
        <w:bidi/>
        <w:jc w:val="both"/>
        <w:rPr>
          <w:sz w:val="44"/>
          <w:szCs w:val="44"/>
          <w:rtl/>
          <w:lang w:bidi="ar-DZ"/>
        </w:rPr>
      </w:pPr>
      <w:r w:rsidRPr="008B276E">
        <w:rPr>
          <w:rFonts w:hint="cs"/>
          <w:sz w:val="44"/>
          <w:szCs w:val="44"/>
          <w:rtl/>
          <w:lang w:bidi="ar-DZ"/>
        </w:rPr>
        <w:t xml:space="preserve">    من أجل جعل المتربصين في جو النشاط وخلق الدافعية والحاجة إلى أهمية التخطيط، يتظاهر الأستاذ المكون بالاضطراب والقلق وعدم معرفته بالعمل الذي سيقوم به (مثلا: يسجل عنوانا ثم يقوم بمحوه </w:t>
      </w:r>
      <w:r w:rsidRPr="008B276E">
        <w:rPr>
          <w:sz w:val="44"/>
          <w:szCs w:val="44"/>
          <w:rtl/>
          <w:lang w:bidi="ar-DZ"/>
        </w:rPr>
        <w:t>–</w:t>
      </w:r>
      <w:r w:rsidRPr="008B276E">
        <w:rPr>
          <w:rFonts w:hint="cs"/>
          <w:sz w:val="44"/>
          <w:szCs w:val="44"/>
          <w:rtl/>
          <w:lang w:bidi="ar-DZ"/>
        </w:rPr>
        <w:t xml:space="preserve"> يستخرج وثائق من محفظته ويباشر العمل انطلاقا منها ثم يتوقف </w:t>
      </w:r>
      <w:r w:rsidRPr="008B276E">
        <w:rPr>
          <w:sz w:val="44"/>
          <w:szCs w:val="44"/>
          <w:rtl/>
          <w:lang w:bidi="ar-DZ"/>
        </w:rPr>
        <w:t>–</w:t>
      </w:r>
      <w:r w:rsidRPr="008B276E">
        <w:rPr>
          <w:rFonts w:hint="cs"/>
          <w:sz w:val="44"/>
          <w:szCs w:val="44"/>
          <w:rtl/>
          <w:lang w:bidi="ar-DZ"/>
        </w:rPr>
        <w:t xml:space="preserve"> يطالب أحد المتربصين بالصعود إلى السبورة للكتابة ويكلفه بمهمة وبمجرد أن يبدأ يطالبه بالجلوس ...) ، ليخلق وضعية حية عن أستاذ لم يخطط لما سيقوم به .</w:t>
      </w:r>
    </w:p>
    <w:p w:rsidR="005B5B63" w:rsidRPr="00925AB0" w:rsidRDefault="005B5B63" w:rsidP="005B5B63">
      <w:pPr>
        <w:bidi/>
        <w:jc w:val="both"/>
        <w:rPr>
          <w:rFonts w:hint="cs"/>
          <w:b/>
          <w:bCs/>
          <w:sz w:val="40"/>
          <w:szCs w:val="40"/>
          <w:lang w:bidi="ar-DZ"/>
        </w:rPr>
      </w:pPr>
      <w:r w:rsidRPr="00925AB0">
        <w:rPr>
          <w:rFonts w:hint="cs"/>
          <w:b/>
          <w:bCs/>
          <w:sz w:val="40"/>
          <w:szCs w:val="40"/>
          <w:rtl/>
          <w:lang w:bidi="ar-DZ"/>
        </w:rPr>
        <w:t xml:space="preserve">التعليمة: بعد التأمل في تصرفاتي، إلى ماذا يرجع سبب حيرتي وقلقي ؟ </w:t>
      </w:r>
    </w:p>
    <w:sectPr w:rsidR="005B5B63" w:rsidRPr="00925AB0" w:rsidSect="005073A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B63"/>
    <w:rsid w:val="00055BF4"/>
    <w:rsid w:val="00330345"/>
    <w:rsid w:val="005073AC"/>
    <w:rsid w:val="005B5B63"/>
    <w:rsid w:val="008B276E"/>
    <w:rsid w:val="00925AB0"/>
    <w:rsid w:val="00AA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9FD8A"/>
  <w15:chartTrackingRefBased/>
  <w15:docId w15:val="{C9DFD909-4712-4F5C-8921-5440CDDB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2</cp:revision>
  <dcterms:created xsi:type="dcterms:W3CDTF">2017-06-13T17:26:00Z</dcterms:created>
  <dcterms:modified xsi:type="dcterms:W3CDTF">2017-06-13T18:26:00Z</dcterms:modified>
</cp:coreProperties>
</file>